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F45577">
            <w:pPr>
              <w:pStyle w:val="ad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30A68" w:rsidRDefault="00430A6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6C21F83" w:rsidR="001B15DE" w:rsidRDefault="00710D15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</w:t>
      </w:r>
      <w:r w:rsidR="00F45577">
        <w:rPr>
          <w:rFonts w:ascii="Times New Roman" w:hAnsi="Times New Roman" w:cs="Times New Roman"/>
          <w:sz w:val="72"/>
          <w:szCs w:val="72"/>
        </w:rPr>
        <w:t xml:space="preserve"> (ЮНИОРЫ)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CF1F7B" w14:textId="77777777" w:rsidR="0063254A" w:rsidRPr="0063254A" w:rsidRDefault="0063254A" w:rsidP="00596E5D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F9CAF03" w14:textId="5278F203" w:rsidR="004D279C" w:rsidRPr="0063254A" w:rsidRDefault="00D25700" w:rsidP="0063254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2491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95806FC" w14:textId="6127569C" w:rsidR="002A0581" w:rsidRPr="009C4B59" w:rsidRDefault="002A0581" w:rsidP="002A058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«Преподавание в младших классах</w:t>
      </w:r>
      <w:r w:rsidR="00F45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(Юниоры)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110F7E5" w14:textId="77777777" w:rsidR="002A0581" w:rsidRPr="008C7868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C7868">
        <w:rPr>
          <w:rFonts w:ascii="Times New Roman" w:eastAsia="Calibri" w:hAnsi="Times New Roman" w:cs="Times New Roman"/>
          <w:sz w:val="28"/>
          <w:szCs w:val="28"/>
        </w:rPr>
        <w:t xml:space="preserve">индивидуальный </w:t>
      </w:r>
    </w:p>
    <w:p w14:paraId="4302D9E4" w14:textId="77777777" w:rsidR="002A0581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6DE787" w14:textId="77777777" w:rsidR="002A0581" w:rsidRPr="00425FBC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580EDF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F38E8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(специальности) «Учитель начальных классов»</w:t>
      </w:r>
    </w:p>
    <w:p w14:paraId="5377097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14:paraId="18B2739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14:paraId="11086602" w14:textId="77777777" w:rsidR="002A0581" w:rsidRPr="000B21A9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14:paraId="0A3E168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F2C436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</w:p>
    <w:p w14:paraId="1E5E0191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14:paraId="176EE920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утверждённой Концепции подготовки педагогических кадров для системы образования на период до 2030 года (№ 1688-р от 24 июня 2022 г.) предполагается:</w:t>
      </w:r>
    </w:p>
    <w:p w14:paraId="14F2351D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14:paraId="2AEC4DC3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14:paraId="466FFC78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опережающие темпы изменений 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14:paraId="51355E2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содержание, технологии, управление и инфраструктуру педагогического образования, в соответствии с задачами системы общего образования;</w:t>
      </w:r>
    </w:p>
    <w:p w14:paraId="076936B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3CCD6" w14:textId="77777777" w:rsidR="002A0581" w:rsidRPr="008C7868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</w:p>
    <w:p w14:paraId="11B611D9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 высокий уровень специальных знаний и навыков. Развитие требуемой компетенции предполагает повышение 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общей культуры преподавателя, владение нормами речевой культуры, 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</w:t>
      </w:r>
    </w:p>
    <w:p w14:paraId="10D77F1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безопасности и норм охраны здоровья.</w:t>
      </w:r>
    </w:p>
    <w:p w14:paraId="36332CE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 необходимостью достижения планируемых образовательных результатов: личностных, предметных, метапредметных. </w:t>
      </w:r>
    </w:p>
    <w:p w14:paraId="644DB54A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задачами в сфере начального общего образования являются воспитание гражданина России, знающего и ценящего историю своего государства, формирование у обучающихся мотивации получения образования в течение всей жизни, развитие навыков социального проектирования, функциональной грамотности, исследовательских умений. </w:t>
      </w:r>
    </w:p>
    <w:p w14:paraId="1430B3E6" w14:textId="1D2ACB4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учитель начальной школы должен владеть не только «жесткими навыками»,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В их числе умение общаться, нестандартно мыслить, принимать решения, работать в команде. </w:t>
      </w:r>
    </w:p>
    <w:p w14:paraId="2B72342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14:paraId="5746AAF5" w14:textId="77777777" w:rsidR="002A0581" w:rsidRPr="00E019E4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95218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Технологии, применяемые в профессиональной деятельности </w:t>
      </w:r>
    </w:p>
    <w:p w14:paraId="5F6F3B6F" w14:textId="77777777" w:rsidR="002A0581" w:rsidRDefault="002A0581" w:rsidP="002A0581">
      <w:pPr>
        <w:spacing w:after="0"/>
        <w:ind w:firstLine="709"/>
        <w:jc w:val="both"/>
      </w:pP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 w:rsidRPr="00290B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B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 w:rsidRPr="00290B83">
        <w:t xml:space="preserve"> </w:t>
      </w:r>
      <w: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роектная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ехнология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проблемного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доровьесберегающие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гровые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мастерских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ейс –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интегрированного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педагогика сотрудничества,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ехнологии уровневой дифференциации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технология групповой проблемной работы, дистанционные образовательные технологии, технология развития критического мышления,</w:t>
      </w:r>
      <w:r w:rsidRPr="000F69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нформационно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коммуникационн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и)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позволяющих эффективно решать задачи,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обучением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развитием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обучающихся младших классов</w:t>
      </w:r>
      <w:r>
        <w:t xml:space="preserve">. </w:t>
      </w:r>
    </w:p>
    <w:p w14:paraId="4947ED90" w14:textId="77777777" w:rsidR="002A0581" w:rsidRDefault="002A0581" w:rsidP="002A0581">
      <w:pPr>
        <w:spacing w:after="0"/>
        <w:ind w:firstLine="709"/>
        <w:jc w:val="both"/>
      </w:pPr>
    </w:p>
    <w:p w14:paraId="677177CA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внедрения в практику </w:t>
      </w:r>
    </w:p>
    <w:p w14:paraId="070D6F5B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Внедрение в практику компетенции «Преподавание в младших классах» обеспечит практическое решение следующих задач:</w:t>
      </w:r>
    </w:p>
    <w:p w14:paraId="2975A9E9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19E4">
        <w:rPr>
          <w:rFonts w:ascii="Times New Roman" w:eastAsia="Calibri" w:hAnsi="Times New Roman" w:cs="Times New Roman"/>
          <w:sz w:val="28"/>
          <w:szCs w:val="28"/>
        </w:rPr>
        <w:t>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14:paraId="22041DCC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9E4">
        <w:rPr>
          <w:rFonts w:ascii="Times New Roman" w:eastAsia="Calibri" w:hAnsi="Times New Roman" w:cs="Times New Roman"/>
          <w:sz w:val="28"/>
          <w:szCs w:val="28"/>
        </w:rPr>
        <w:t>преподавателей, осуществляющих подготовку обучающихся по специальности 44.02.02 «Преподавание в начальных классах»;</w:t>
      </w:r>
    </w:p>
    <w:p w14:paraId="12F7DFE6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14:paraId="4A55244A" w14:textId="77777777" w:rsidR="002A0581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</w:p>
    <w:p w14:paraId="3F5E0B64" w14:textId="77777777" w:rsidR="002A0581" w:rsidRPr="008C7868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15E7D35F" w14:textId="77777777" w:rsidR="002A0581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79A4A765" w14:textId="77777777" w:rsidR="002A0581" w:rsidRPr="00433096" w:rsidRDefault="002A0581" w:rsidP="002A0581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44.02.02 Преподавание в начальных классах (утв. </w:t>
      </w:r>
      <w:hyperlink r:id="rId8" w:history="1">
        <w:r w:rsidRPr="00433096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Министерства образования и науки РФ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августа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 г. N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742)</w:t>
      </w:r>
    </w:p>
    <w:p w14:paraId="3CB6BD43" w14:textId="77777777" w:rsidR="002A0581" w:rsidRPr="00433096" w:rsidRDefault="002A0581" w:rsidP="002A0581">
      <w:pPr>
        <w:pStyle w:val="a3"/>
        <w:numPr>
          <w:ilvl w:val="0"/>
          <w:numId w:val="2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096">
        <w:rPr>
          <w:rFonts w:ascii="Times New Roman" w:hAnsi="Times New Roman"/>
          <w:sz w:val="28"/>
          <w:szCs w:val="28"/>
        </w:rPr>
        <w:t>Профессиональный стандарт;</w:t>
      </w:r>
      <w:r w:rsidRPr="00433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98778A6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защиты РФ от 18 октября 2013 г. N 544н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D2C52D1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587205F3" w14:textId="77777777" w:rsidR="002A0581" w:rsidRPr="00E05CEB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</w:p>
    <w:p w14:paraId="295B1604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6687005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среды обитания" (утв.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 января 2021 г. N 2)</w:t>
      </w:r>
    </w:p>
    <w:p w14:paraId="0F9E3E1F" w14:textId="77777777" w:rsidR="002A0581" w:rsidRPr="009C1EB7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2.4.3648-20 "Санитарно-эпидемиологические требования к организациям воспитания и обучения, отдыха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оздоровления детей и молодежи" (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Главного государственного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санитарного врача Российской Федерации от 28 сентября 2020 г. N 28 (далее - Санитарно-эпидемиологические требования)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08FED0" w14:textId="77777777" w:rsidR="0063254A" w:rsidRDefault="0063254A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79B69E" w14:textId="28F7A1DA" w:rsidR="002A0581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75FACA7" w14:textId="77777777" w:rsidR="002A0581" w:rsidRPr="00425FBC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0581" w:rsidRPr="00425FBC" w14:paraId="67ED21DD" w14:textId="77777777" w:rsidTr="00C413A3">
        <w:tc>
          <w:tcPr>
            <w:tcW w:w="529" w:type="pct"/>
            <w:shd w:val="clear" w:color="auto" w:fill="92D050"/>
          </w:tcPr>
          <w:p w14:paraId="5C6F7A07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BA945F2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0581" w:rsidRPr="00425FBC" w14:paraId="08230A7F" w14:textId="77777777" w:rsidTr="00C413A3">
        <w:tc>
          <w:tcPr>
            <w:tcW w:w="529" w:type="pct"/>
            <w:shd w:val="clear" w:color="auto" w:fill="BFBFBF"/>
          </w:tcPr>
          <w:p w14:paraId="0F390A08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A429A38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2A0581" w:rsidRPr="00425FBC" w14:paraId="6C4D4E86" w14:textId="77777777" w:rsidTr="00C413A3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14:paraId="43566DCC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14:paraId="65BF05C5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2A0581" w:rsidRPr="00425FBC" w14:paraId="350E5F38" w14:textId="77777777" w:rsidTr="00C413A3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14:paraId="6CCA6376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14:paraId="2B569E94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оспитательная деятельность, в том числе классное руководство</w:t>
            </w:r>
          </w:p>
        </w:tc>
      </w:tr>
    </w:tbl>
    <w:p w14:paraId="0367BDD1" w14:textId="77777777" w:rsidR="002A0581" w:rsidRDefault="002A0581" w:rsidP="002A058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63254A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28FD2" w14:textId="77777777" w:rsidR="00954B09" w:rsidRDefault="00954B09" w:rsidP="00A130B3">
      <w:pPr>
        <w:spacing w:after="0" w:line="240" w:lineRule="auto"/>
      </w:pPr>
      <w:r>
        <w:separator/>
      </w:r>
    </w:p>
  </w:endnote>
  <w:endnote w:type="continuationSeparator" w:id="0">
    <w:p w14:paraId="414430CC" w14:textId="77777777" w:rsidR="00954B09" w:rsidRDefault="00954B0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878E15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ADC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833C3" w14:textId="77777777" w:rsidR="00954B09" w:rsidRDefault="00954B09" w:rsidP="00A130B3">
      <w:pPr>
        <w:spacing w:after="0" w:line="240" w:lineRule="auto"/>
      </w:pPr>
      <w:r>
        <w:separator/>
      </w:r>
    </w:p>
  </w:footnote>
  <w:footnote w:type="continuationSeparator" w:id="0">
    <w:p w14:paraId="72B94D56" w14:textId="77777777" w:rsidR="00954B09" w:rsidRDefault="00954B0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F285C"/>
    <w:multiLevelType w:val="hybridMultilevel"/>
    <w:tmpl w:val="2BB07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829A7"/>
    <w:rsid w:val="001B15DE"/>
    <w:rsid w:val="00204061"/>
    <w:rsid w:val="0021338B"/>
    <w:rsid w:val="002A0581"/>
    <w:rsid w:val="002C7D60"/>
    <w:rsid w:val="003327A6"/>
    <w:rsid w:val="003D0CC1"/>
    <w:rsid w:val="00425FBC"/>
    <w:rsid w:val="00430A68"/>
    <w:rsid w:val="004D279C"/>
    <w:rsid w:val="004F5C21"/>
    <w:rsid w:val="00532AD0"/>
    <w:rsid w:val="00537ADC"/>
    <w:rsid w:val="005911D4"/>
    <w:rsid w:val="00596E5D"/>
    <w:rsid w:val="0063254A"/>
    <w:rsid w:val="00710D15"/>
    <w:rsid w:val="00716F94"/>
    <w:rsid w:val="007E0C3F"/>
    <w:rsid w:val="008504D1"/>
    <w:rsid w:val="00912BE2"/>
    <w:rsid w:val="00917AB0"/>
    <w:rsid w:val="00954B09"/>
    <w:rsid w:val="009C4B59"/>
    <w:rsid w:val="009F616C"/>
    <w:rsid w:val="00A130B3"/>
    <w:rsid w:val="00AA1894"/>
    <w:rsid w:val="00AB059B"/>
    <w:rsid w:val="00B96387"/>
    <w:rsid w:val="00C31FCD"/>
    <w:rsid w:val="00C82514"/>
    <w:rsid w:val="00C90C03"/>
    <w:rsid w:val="00D25700"/>
    <w:rsid w:val="00E110E4"/>
    <w:rsid w:val="00E75D31"/>
    <w:rsid w:val="00F24915"/>
    <w:rsid w:val="00F45577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A0581"/>
    <w:rPr>
      <w:color w:val="0563C1" w:themeColor="hyperlink"/>
      <w:u w:val="single"/>
    </w:rPr>
  </w:style>
  <w:style w:type="paragraph" w:styleId="ad">
    <w:name w:val="Subtitle"/>
    <w:basedOn w:val="a"/>
    <w:next w:val="a"/>
    <w:link w:val="ae"/>
    <w:uiPriority w:val="11"/>
    <w:qFormat/>
    <w:rsid w:val="00F455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F4557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097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2024-11-21T06:24:00Z</dcterms:created>
  <dcterms:modified xsi:type="dcterms:W3CDTF">2024-11-21T06:24:00Z</dcterms:modified>
</cp:coreProperties>
</file>